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064D" w14:textId="5BF07663" w:rsidR="00914B0D" w:rsidRPr="0010032B" w:rsidRDefault="00914B0D" w:rsidP="00914B0D">
      <w:pPr>
        <w:rPr>
          <w:rFonts w:ascii="Antique Olive Compact" w:hAnsi="Antique Olive Compact" w:cs="Arial"/>
          <w:color w:val="000000" w:themeColor="text1"/>
          <w:sz w:val="52"/>
          <w:szCs w:val="52"/>
        </w:rPr>
      </w:pPr>
    </w:p>
    <w:p w14:paraId="05C969B7" w14:textId="7DAC8738" w:rsidR="00634C9E" w:rsidRPr="00032C87" w:rsidRDefault="00634C9E" w:rsidP="00403C25">
      <w:pPr>
        <w:jc w:val="center"/>
        <w:rPr>
          <w:rFonts w:ascii="Albertus Medium" w:hAnsi="Albertus Medium" w:cs="Arial"/>
          <w:b/>
          <w:bCs/>
          <w:color w:val="C00000"/>
          <w:sz w:val="52"/>
          <w:szCs w:val="52"/>
        </w:rPr>
      </w:pPr>
      <w:r w:rsidRPr="00032C87">
        <w:rPr>
          <w:rFonts w:ascii="Albertus Medium" w:hAnsi="Albertus Medium" w:cs="Arial"/>
          <w:b/>
          <w:bCs/>
          <w:color w:val="C00000"/>
          <w:sz w:val="52"/>
          <w:szCs w:val="52"/>
        </w:rPr>
        <w:t>MANTENIMIENTO VEHICULAR</w:t>
      </w:r>
    </w:p>
    <w:p w14:paraId="2075F4D6" w14:textId="77777777" w:rsidR="00634C9E" w:rsidRPr="00032C87" w:rsidRDefault="00634C9E" w:rsidP="00032C8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C87">
        <w:rPr>
          <w:rFonts w:ascii="Arial" w:hAnsi="Arial" w:cs="Arial"/>
          <w:b/>
          <w:bCs/>
          <w:color w:val="000000" w:themeColor="text1"/>
          <w:sz w:val="32"/>
          <w:szCs w:val="32"/>
        </w:rPr>
        <w:t>OBJETIVO</w:t>
      </w:r>
      <w:r w:rsidRPr="00032C8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  <w:r w:rsidRPr="00032C87">
        <w:rPr>
          <w:rFonts w:ascii="Arial" w:hAnsi="Arial" w:cs="Arial"/>
          <w:color w:val="000000" w:themeColor="text1"/>
          <w:sz w:val="24"/>
          <w:szCs w:val="24"/>
        </w:rPr>
        <w:t xml:space="preserve">  La subdirección de parque vehicular, es la responsable de brindar, organizar, supervisar y proporcionar asistencia mecánica a través de los mantenimientos preventivos y correctivos a las unidades y maquinaria, así como equipos adicionales pertenecientes al ayuntamiento, con la finalidad de conservarlas en buen estado para obtener de ellas un funcionamiento eficiente, eficaz y Optimo.</w:t>
      </w:r>
    </w:p>
    <w:p w14:paraId="062910CD" w14:textId="77777777" w:rsidR="00634C9E" w:rsidRPr="003610CD" w:rsidRDefault="00634C9E" w:rsidP="00634C9E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24D6F7" w14:textId="5BBF94D5" w:rsidR="00634C9E" w:rsidRPr="005206D2" w:rsidRDefault="00634C9E" w:rsidP="00634C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ESPECIFICOS</w:t>
      </w:r>
    </w:p>
    <w:p w14:paraId="222B4516" w14:textId="31DA140D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Reducción de gasto en refacciones.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716EC838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Con el propósito de contar con un área de trabajo dinámica y activa para dar respuesta inmediata a las necesidades actuales del Ayuntamiento Municipal se han realizado en</w:t>
      </w:r>
      <w:r w:rsidR="006A3134" w:rsidRPr="00505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>el trimestre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2042">
        <w:rPr>
          <w:rFonts w:ascii="Arial" w:hAnsi="Arial" w:cs="Arial"/>
          <w:b/>
          <w:bCs/>
          <w:color w:val="000000" w:themeColor="text1"/>
          <w:sz w:val="24"/>
          <w:szCs w:val="24"/>
        </w:rPr>
        <w:t>OCTUBRE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9D2042">
        <w:rPr>
          <w:rFonts w:ascii="Arial" w:hAnsi="Arial" w:cs="Arial"/>
          <w:b/>
          <w:bCs/>
          <w:color w:val="000000" w:themeColor="text1"/>
          <w:sz w:val="24"/>
          <w:szCs w:val="24"/>
        </w:rPr>
        <w:t>DICIEMBRE</w:t>
      </w:r>
      <w:r w:rsidR="00032C87" w:rsidRPr="00326F5D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 xml:space="preserve"> un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total </w:t>
      </w:r>
      <w:r w:rsidR="009B5EF6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13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470 </w:t>
      </w:r>
      <w:r w:rsidR="009B5EF6">
        <w:rPr>
          <w:rFonts w:ascii="Arial" w:hAnsi="Arial" w:cs="Arial"/>
          <w:color w:val="000000" w:themeColor="text1"/>
          <w:sz w:val="24"/>
          <w:szCs w:val="24"/>
        </w:rPr>
        <w:t>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a las diferentes unidades que forman parte del ayuntamiento con una inversión de </w:t>
      </w:r>
      <w:r w:rsidR="000E13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$978,998.73 </w:t>
      </w:r>
      <w:r w:rsidR="00514FB0" w:rsidRPr="006A3134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como continuación se 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>describe: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8C34F0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AD2514" w14:textId="77777777" w:rsidR="00634C9E" w:rsidRPr="00505D32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03E4286D" w:rsidR="00C95EC4" w:rsidRPr="009B5EF6" w:rsidRDefault="00C95EC4">
      <w:pPr>
        <w:rPr>
          <w:sz w:val="32"/>
          <w:szCs w:val="32"/>
        </w:rPr>
      </w:pPr>
    </w:p>
    <w:tbl>
      <w:tblPr>
        <w:tblStyle w:val="Tablaconcuadrcula3-nfasis3"/>
        <w:tblpPr w:leftFromText="141" w:rightFromText="141" w:vertAnchor="text" w:horzAnchor="margin" w:tblpY="8"/>
        <w:tblW w:w="5000" w:type="pct"/>
        <w:tblLook w:val="04A0" w:firstRow="1" w:lastRow="0" w:firstColumn="1" w:lastColumn="0" w:noHBand="0" w:noVBand="1"/>
      </w:tblPr>
      <w:tblGrid>
        <w:gridCol w:w="1753"/>
        <w:gridCol w:w="3836"/>
        <w:gridCol w:w="3249"/>
      </w:tblGrid>
      <w:tr w:rsidR="002D4B35" w:rsidRPr="009B5EF6" w14:paraId="7D78997D" w14:textId="77777777" w:rsidTr="00032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noWrap/>
            <w:hideMark/>
          </w:tcPr>
          <w:p w14:paraId="501AD32E" w14:textId="1A23D3FA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i w:val="0"/>
                <w:iCs w:val="0"/>
                <w:caps/>
                <w:color w:val="000000" w:themeColor="text1"/>
                <w:sz w:val="32"/>
                <w:szCs w:val="32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MANTENIMIENTO 202</w:t>
            </w:r>
            <w:r w:rsidR="009B5EF6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  <w:t>4</w:t>
            </w:r>
          </w:p>
          <w:p w14:paraId="3024590A" w14:textId="77777777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lang w:val="es-MX" w:eastAsia="es-MX"/>
              </w:rPr>
            </w:pPr>
          </w:p>
        </w:tc>
      </w:tr>
      <w:tr w:rsidR="002D4B35" w:rsidRPr="000465C4" w14:paraId="1E4EB2F3" w14:textId="77777777" w:rsidTr="00032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hideMark/>
          </w:tcPr>
          <w:p w14:paraId="16A54DD8" w14:textId="4A98B4FB" w:rsidR="002D4B35" w:rsidRPr="00B96613" w:rsidRDefault="009B5EF6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CCFFFF"/>
                <w:sz w:val="24"/>
                <w:szCs w:val="24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s-MX" w:eastAsia="es-MX"/>
              </w:rPr>
              <w:t>MES</w:t>
            </w:r>
          </w:p>
        </w:tc>
        <w:tc>
          <w:tcPr>
            <w:tcW w:w="2170" w:type="pct"/>
            <w:noWrap/>
            <w:hideMark/>
          </w:tcPr>
          <w:p w14:paraId="5EA80DA4" w14:textId="77777777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noWrap/>
            <w:hideMark/>
          </w:tcPr>
          <w:p w14:paraId="702032ED" w14:textId="0ED422B1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032C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C33C9B3" w14:textId="21EBFB38" w:rsidR="002D4B35" w:rsidRPr="009B5EF6" w:rsidRDefault="009D2042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OCTUBRE</w:t>
            </w:r>
          </w:p>
        </w:tc>
        <w:tc>
          <w:tcPr>
            <w:tcW w:w="2170" w:type="pct"/>
            <w:noWrap/>
          </w:tcPr>
          <w:p w14:paraId="79CDC56B" w14:textId="1664D9A4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71C50740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229,185.45</w:t>
            </w:r>
          </w:p>
        </w:tc>
      </w:tr>
      <w:tr w:rsidR="002D4B35" w:rsidRPr="000465C4" w14:paraId="048C869D" w14:textId="77777777" w:rsidTr="00032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8F1C9BB" w14:textId="7E4ED1AC" w:rsidR="002D4B35" w:rsidRPr="009B5EF6" w:rsidRDefault="009D2042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NOVIEMBRE</w:t>
            </w:r>
          </w:p>
        </w:tc>
        <w:tc>
          <w:tcPr>
            <w:tcW w:w="2170" w:type="pct"/>
            <w:noWrap/>
          </w:tcPr>
          <w:p w14:paraId="7ED4D423" w14:textId="7A54FA05" w:rsidR="002D4B35" w:rsidRPr="00B77724" w:rsidRDefault="002D4B35" w:rsidP="009B5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43B0A7AB" w:rsidR="002D4B35" w:rsidRPr="00F123E2" w:rsidRDefault="009D2042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357,544.86</w:t>
            </w:r>
          </w:p>
        </w:tc>
      </w:tr>
      <w:tr w:rsidR="002D4B35" w:rsidRPr="000465C4" w14:paraId="6F5D9D4A" w14:textId="77777777" w:rsidTr="00032C8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1E14D675" w14:textId="27711475" w:rsidR="002D4B35" w:rsidRPr="009B5EF6" w:rsidRDefault="009D2042" w:rsidP="009B5EF6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es-MX"/>
              </w:rPr>
              <w:t>DICIEMBRE</w:t>
            </w:r>
          </w:p>
        </w:tc>
        <w:tc>
          <w:tcPr>
            <w:tcW w:w="2170" w:type="pct"/>
            <w:noWrap/>
          </w:tcPr>
          <w:p w14:paraId="2073FA6E" w14:textId="71E6DB0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7107C2DE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9B5EF6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392,268.42</w:t>
            </w:r>
          </w:p>
        </w:tc>
      </w:tr>
      <w:tr w:rsidR="002D4B35" w:rsidRPr="000465C4" w14:paraId="6A5407A1" w14:textId="77777777" w:rsidTr="00032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hideMark/>
          </w:tcPr>
          <w:p w14:paraId="756816B7" w14:textId="656D4340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 w:themeColor="text1"/>
                <w:lang w:val="es-MX" w:eastAsia="es-MX"/>
              </w:rPr>
              <w:t xml:space="preserve">TOTAL </w:t>
            </w:r>
          </w:p>
        </w:tc>
        <w:tc>
          <w:tcPr>
            <w:tcW w:w="1838" w:type="pct"/>
            <w:noWrap/>
            <w:hideMark/>
          </w:tcPr>
          <w:p w14:paraId="353C6DFB" w14:textId="508B5656" w:rsidR="002D4B35" w:rsidRPr="00F123E2" w:rsidRDefault="00032C87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1A7CA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978,998.73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1315DF96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5206D2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 xml:space="preserve">el cuarto 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>trimestre</w:t>
      </w:r>
      <w:r w:rsidR="009D20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octubre</w:t>
      </w:r>
      <w:r w:rsidR="00032C87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9D2042">
        <w:rPr>
          <w:rFonts w:ascii="Arial" w:hAnsi="Arial" w:cs="Arial"/>
          <w:b/>
          <w:bCs/>
          <w:color w:val="000000" w:themeColor="text1"/>
          <w:sz w:val="24"/>
          <w:szCs w:val="24"/>
        </w:rPr>
        <w:t>diciembre se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1A7C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421,750.53 </w:t>
      </w:r>
      <w:r w:rsidR="00403C25">
        <w:rPr>
          <w:rFonts w:ascii="Arial" w:hAnsi="Arial" w:cs="Arial"/>
          <w:b/>
          <w:bCs/>
          <w:color w:val="000000" w:themeColor="text1"/>
          <w:sz w:val="24"/>
          <w:szCs w:val="24"/>
        </w:rPr>
        <w:t>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disminuyendo </w:t>
      </w:r>
      <w:r w:rsidR="00514FB0"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514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7CA3">
        <w:rPr>
          <w:rFonts w:ascii="Arial" w:hAnsi="Arial" w:cs="Arial"/>
          <w:b/>
          <w:bCs/>
          <w:color w:val="000000" w:themeColor="text1"/>
          <w:sz w:val="24"/>
          <w:szCs w:val="24"/>
        </w:rPr>
        <w:t>-30</w:t>
      </w:r>
      <w:r w:rsidR="00514FB0" w:rsidRPr="00E625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62507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E4499E" w14:textId="77777777" w:rsidR="00514FB0" w:rsidRDefault="00514FB0" w:rsidP="00514FB0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D91CE8" w14:textId="51D8CE1E" w:rsidR="00C53019" w:rsidRDefault="00514FB0" w:rsidP="00514FB0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C00000"/>
          <w:sz w:val="24"/>
          <w:szCs w:val="24"/>
        </w:rPr>
      </w:pPr>
      <w:r w:rsidRPr="00514FB0">
        <w:rPr>
          <w:rFonts w:ascii="Arial" w:hAnsi="Arial" w:cs="Arial"/>
          <w:color w:val="C00000"/>
          <w:sz w:val="24"/>
          <w:szCs w:val="24"/>
        </w:rPr>
        <w:t>OBJETIVOS MENSUALES DE AHORRO</w:t>
      </w:r>
    </w:p>
    <w:p w14:paraId="7D2DF7F1" w14:textId="41204300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340"/>
        <w:gridCol w:w="1920"/>
        <w:gridCol w:w="2200"/>
      </w:tblGrid>
      <w:tr w:rsidR="00FD1C51" w:rsidRPr="00FD1C51" w14:paraId="385E21D4" w14:textId="77777777" w:rsidTr="00FD1C51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B48" w14:textId="77777777" w:rsidR="00FD1C51" w:rsidRPr="00FD1C51" w:rsidRDefault="00FD1C51" w:rsidP="00F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4461622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OCTUBRE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FCC15A7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NOVIEMBRE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36798D0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DICIEMBRE</w:t>
            </w:r>
          </w:p>
        </w:tc>
      </w:tr>
      <w:tr w:rsidR="00FD1C51" w:rsidRPr="00FD1C51" w14:paraId="11B443CB" w14:textId="77777777" w:rsidTr="00FD1C51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99AF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2023</w:t>
            </w:r>
          </w:p>
        </w:tc>
        <w:tc>
          <w:tcPr>
            <w:tcW w:w="234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8C895FA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$ 550,835.58</w:t>
            </w:r>
          </w:p>
        </w:tc>
        <w:tc>
          <w:tcPr>
            <w:tcW w:w="192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22E9BFE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$ 290,329.46</w:t>
            </w:r>
          </w:p>
        </w:tc>
        <w:tc>
          <w:tcPr>
            <w:tcW w:w="2200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1234900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$ 559,584.22</w:t>
            </w:r>
          </w:p>
        </w:tc>
      </w:tr>
      <w:tr w:rsidR="00FD1C51" w:rsidRPr="00FD1C51" w14:paraId="2BEB4CD3" w14:textId="77777777" w:rsidTr="00FD1C51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E77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A956C27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$ 229,185.45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162F49A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$ 357,544.86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C4E8905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$ 392,268.42</w:t>
            </w:r>
          </w:p>
        </w:tc>
      </w:tr>
      <w:tr w:rsidR="00FD1C51" w:rsidRPr="00FD1C51" w14:paraId="7D2D0C90" w14:textId="77777777" w:rsidTr="00FD1C51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37B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74CD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4B2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3FA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FD1C51" w:rsidRPr="00FD1C51" w14:paraId="7BBC424C" w14:textId="77777777" w:rsidTr="00FD1C51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DC22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3D4ECE1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OCTUBRE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A90361F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NOVIEMBRE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397940EB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DICIEMBRE</w:t>
            </w:r>
          </w:p>
        </w:tc>
      </w:tr>
      <w:tr w:rsidR="00FD1C51" w:rsidRPr="00FD1C51" w14:paraId="5D0100FC" w14:textId="77777777" w:rsidTr="00FD1C51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007" w14:textId="77777777" w:rsidR="00FD1C51" w:rsidRPr="00FD1C51" w:rsidRDefault="00FD1C51" w:rsidP="00FD1C5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DE1A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$ 321,650.13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892D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FF0000"/>
                <w:sz w:val="26"/>
                <w:szCs w:val="26"/>
                <w:lang w:val="es-MX" w:eastAsia="es-MX"/>
              </w:rPr>
              <w:t>$ -67,215.40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63A2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$ 167,315.80</w:t>
            </w:r>
          </w:p>
        </w:tc>
      </w:tr>
      <w:tr w:rsidR="00FD1C51" w:rsidRPr="00FD1C51" w14:paraId="138DDD8B" w14:textId="77777777" w:rsidTr="00FD1C51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BA2A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5FA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</w:pPr>
            <w:proofErr w:type="spellStart"/>
            <w:r w:rsidRPr="00FD1C51"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  <w:t>Cumplio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4EA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 xml:space="preserve">No </w:t>
            </w:r>
            <w:proofErr w:type="spellStart"/>
            <w:r w:rsidRPr="00FD1C51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>Cumplio</w:t>
            </w:r>
            <w:proofErr w:type="spellEnd"/>
            <w:r w:rsidRPr="00FD1C51">
              <w:rPr>
                <w:rFonts w:ascii="Calibri Light" w:eastAsia="Times New Roman" w:hAnsi="Calibri Light" w:cs="Calibri Light"/>
                <w:color w:val="FF0000"/>
                <w:sz w:val="28"/>
                <w:szCs w:val="28"/>
                <w:lang w:val="es-MX" w:eastAsia="es-MX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F0D4" w14:textId="77777777" w:rsidR="00FD1C51" w:rsidRPr="00FD1C51" w:rsidRDefault="00FD1C51" w:rsidP="00FD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CECE"/>
                <w:sz w:val="28"/>
                <w:szCs w:val="28"/>
                <w:lang w:val="es-MX" w:eastAsia="es-MX"/>
              </w:rPr>
            </w:pPr>
            <w:r w:rsidRPr="00FD1C51">
              <w:rPr>
                <w:rFonts w:ascii="Calibri" w:eastAsia="Times New Roman" w:hAnsi="Calibri" w:cs="Calibri"/>
                <w:color w:val="2CCECE"/>
                <w:sz w:val="28"/>
                <w:szCs w:val="28"/>
                <w:lang w:val="es-MX" w:eastAsia="es-MX"/>
              </w:rPr>
              <w:t xml:space="preserve"> </w:t>
            </w:r>
            <w:proofErr w:type="spellStart"/>
            <w:r w:rsidRPr="00FD1C51">
              <w:rPr>
                <w:rFonts w:ascii="Calibri" w:eastAsia="Times New Roman" w:hAnsi="Calibri" w:cs="Calibri"/>
                <w:color w:val="2CCECE"/>
                <w:sz w:val="28"/>
                <w:szCs w:val="28"/>
                <w:lang w:val="es-MX" w:eastAsia="es-MX"/>
              </w:rPr>
              <w:t>Cumplio</w:t>
            </w:r>
            <w:proofErr w:type="spellEnd"/>
            <w:r w:rsidRPr="00FD1C51">
              <w:rPr>
                <w:rFonts w:ascii="Calibri" w:eastAsia="Times New Roman" w:hAnsi="Calibri" w:cs="Calibri"/>
                <w:color w:val="2CCECE"/>
                <w:sz w:val="28"/>
                <w:szCs w:val="28"/>
                <w:lang w:val="es-MX" w:eastAsia="es-MX"/>
              </w:rPr>
              <w:t xml:space="preserve">  </w:t>
            </w:r>
          </w:p>
        </w:tc>
      </w:tr>
    </w:tbl>
    <w:p w14:paraId="0A4E6965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33489ADC" w14:textId="77777777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p w14:paraId="205D3861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2E78C5A8" w14:textId="31F90135" w:rsidR="00397136" w:rsidRPr="00397136" w:rsidRDefault="00397136" w:rsidP="00397136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00"/>
        <w:gridCol w:w="1900"/>
        <w:gridCol w:w="2080"/>
      </w:tblGrid>
      <w:tr w:rsidR="00397136" w:rsidRPr="00397136" w14:paraId="4984C471" w14:textId="77777777" w:rsidTr="0039713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907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D11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1C0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8504" w14:textId="77777777" w:rsidR="00397136" w:rsidRPr="00397136" w:rsidRDefault="00397136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032C87" w:rsidRPr="00397136" w14:paraId="74334840" w14:textId="77777777" w:rsidTr="00397136">
        <w:trPr>
          <w:gridAfter w:val="3"/>
          <w:wAfter w:w="5780" w:type="dxa"/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2AA" w14:textId="77777777" w:rsidR="00032C87" w:rsidRPr="00397136" w:rsidRDefault="00032C87" w:rsidP="003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032C87" w:rsidRPr="00397136" w14:paraId="3A25B3CD" w14:textId="77777777" w:rsidTr="00397136">
        <w:trPr>
          <w:gridAfter w:val="3"/>
          <w:wAfter w:w="5780" w:type="dxa"/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3AF" w14:textId="77777777" w:rsidR="00032C87" w:rsidRPr="00397136" w:rsidRDefault="00032C87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</w:tr>
      <w:tr w:rsidR="009D2042" w:rsidRPr="00397136" w14:paraId="02F640C4" w14:textId="77777777" w:rsidTr="00397136">
        <w:trPr>
          <w:gridAfter w:val="3"/>
          <w:wAfter w:w="5780" w:type="dxa"/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8EE2F" w14:textId="77777777" w:rsidR="009D2042" w:rsidRPr="00397136" w:rsidRDefault="009D2042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</w:tr>
      <w:tr w:rsidR="000B3668" w:rsidRPr="00397136" w14:paraId="4E99E55E" w14:textId="77777777" w:rsidTr="00397136">
        <w:trPr>
          <w:gridAfter w:val="3"/>
          <w:wAfter w:w="5780" w:type="dxa"/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EADD" w14:textId="77777777" w:rsidR="000B3668" w:rsidRPr="00397136" w:rsidRDefault="000B3668" w:rsidP="00397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</w:tr>
    </w:tbl>
    <w:p w14:paraId="02F0A51C" w14:textId="0FD084ED" w:rsidR="00B96613" w:rsidRPr="00FF53FE" w:rsidRDefault="000B3668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01D457B" wp14:editId="4E416B51">
            <wp:simplePos x="0" y="0"/>
            <wp:positionH relativeFrom="margin">
              <wp:align>center</wp:align>
            </wp:positionH>
            <wp:positionV relativeFrom="paragraph">
              <wp:posOffset>-336634</wp:posOffset>
            </wp:positionV>
            <wp:extent cx="4667885" cy="2590800"/>
            <wp:effectExtent l="0" t="0" r="18415" b="0"/>
            <wp:wrapTight wrapText="bothSides">
              <wp:wrapPolygon edited="0">
                <wp:start x="0" y="0"/>
                <wp:lineTo x="0" y="21441"/>
                <wp:lineTo x="21597" y="21441"/>
                <wp:lineTo x="21597" y="0"/>
                <wp:lineTo x="0" y="0"/>
              </wp:wrapPolygon>
            </wp:wrapTight>
            <wp:docPr id="19183914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F133E6F-1A0C-4090-9134-9CDB310DC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8DF" w:rsidRPr="00A318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18DF">
        <w:rPr>
          <w:rFonts w:ascii="Arial" w:hAnsi="Arial" w:cs="Arial"/>
          <w:color w:val="000000" w:themeColor="text1"/>
          <w:sz w:val="24"/>
          <w:szCs w:val="24"/>
        </w:rPr>
        <w:t>E g</w:t>
      </w:r>
      <w:r w:rsidR="00A318DF" w:rsidRPr="00FF53FE">
        <w:rPr>
          <w:rFonts w:ascii="Arial" w:hAnsi="Arial" w:cs="Arial"/>
          <w:color w:val="000000" w:themeColor="text1"/>
          <w:sz w:val="24"/>
          <w:szCs w:val="24"/>
        </w:rPr>
        <w:t>asto generado por piezas y mano de obra</w:t>
      </w:r>
      <w:r w:rsidR="00A318DF">
        <w:rPr>
          <w:rFonts w:ascii="Arial" w:hAnsi="Arial" w:cs="Arial"/>
          <w:color w:val="000000" w:themeColor="text1"/>
          <w:sz w:val="24"/>
          <w:szCs w:val="24"/>
        </w:rPr>
        <w:t xml:space="preserve"> fue:</w:t>
      </w:r>
      <w:r w:rsidR="00A318DF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6613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44B9CA" w14:textId="1E885D41" w:rsidR="00634C9E" w:rsidRPr="00FF53FE" w:rsidRDefault="00634C9E" w:rsidP="00AC4DF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6concolores-nfasis3"/>
        <w:tblpPr w:leftFromText="141" w:rightFromText="141" w:vertAnchor="text" w:horzAnchor="margin" w:tblpXSpec="center" w:tblpY="-82"/>
        <w:tblW w:w="10028" w:type="dxa"/>
        <w:tblLook w:val="04A0" w:firstRow="1" w:lastRow="0" w:firstColumn="1" w:lastColumn="0" w:noHBand="0" w:noVBand="1"/>
      </w:tblPr>
      <w:tblGrid>
        <w:gridCol w:w="2405"/>
        <w:gridCol w:w="1431"/>
        <w:gridCol w:w="2396"/>
        <w:gridCol w:w="1701"/>
        <w:gridCol w:w="2095"/>
      </w:tblGrid>
      <w:tr w:rsidR="00F86091" w:rsidRPr="00FF53FE" w14:paraId="52202829" w14:textId="6FAEA730" w:rsidTr="00B8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5"/>
          </w:tcPr>
          <w:p w14:paraId="1A50DA2B" w14:textId="3C019EFE" w:rsidR="00F86091" w:rsidRPr="000D1C18" w:rsidRDefault="000D1C18" w:rsidP="00B8340C">
            <w:pPr>
              <w:jc w:val="center"/>
              <w:rPr>
                <w:rFonts w:ascii="Arial" w:eastAsia="Times New Roman" w:hAnsi="Arial" w:cs="Arial"/>
                <w:color w:val="66FFFF"/>
                <w:sz w:val="36"/>
                <w:szCs w:val="36"/>
                <w:lang w:eastAsia="es-MX"/>
              </w:rPr>
            </w:pPr>
            <w:r w:rsidRPr="000D1C18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MX"/>
              </w:rPr>
              <w:t>2024</w:t>
            </w:r>
          </w:p>
        </w:tc>
      </w:tr>
      <w:tr w:rsidR="000D1C18" w:rsidRPr="00FF53FE" w14:paraId="230D8960" w14:textId="2ACE75AB" w:rsidTr="000D1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00E2F7FE" w14:textId="57AFC757" w:rsidR="00F86091" w:rsidRPr="00FF53FE" w:rsidRDefault="009D2042" w:rsidP="00B8340C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2024</w:t>
            </w:r>
          </w:p>
        </w:tc>
        <w:tc>
          <w:tcPr>
            <w:tcW w:w="1431" w:type="dxa"/>
            <w:noWrap/>
          </w:tcPr>
          <w:p w14:paraId="1E50765C" w14:textId="210DCB5A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60A949D7" w14:textId="39CCAC78" w:rsidR="00F86091" w:rsidRPr="00FF53FE" w:rsidRDefault="00121DAE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81,887.51</w:t>
            </w:r>
          </w:p>
        </w:tc>
        <w:tc>
          <w:tcPr>
            <w:tcW w:w="1701" w:type="dxa"/>
            <w:noWrap/>
          </w:tcPr>
          <w:p w14:paraId="0FD96BE9" w14:textId="293EF05F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4D84F6FD" w14:textId="1268571E" w:rsidR="00F86091" w:rsidRPr="00FF53FE" w:rsidRDefault="00121DAE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147,297.94</w:t>
            </w:r>
          </w:p>
        </w:tc>
      </w:tr>
      <w:tr w:rsidR="00B8340C" w:rsidRPr="00FF53FE" w14:paraId="02C9EAC7" w14:textId="010427E6" w:rsidTr="000D1C1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595BDACA" w14:textId="63E22CBA" w:rsidR="00F86091" w:rsidRPr="00FF53FE" w:rsidRDefault="009D2042" w:rsidP="00B8340C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NOVIEMBRE </w:t>
            </w:r>
            <w:r w:rsidR="00DA2B62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2024</w:t>
            </w:r>
          </w:p>
        </w:tc>
        <w:tc>
          <w:tcPr>
            <w:tcW w:w="1431" w:type="dxa"/>
            <w:noWrap/>
          </w:tcPr>
          <w:p w14:paraId="33E54E57" w14:textId="6BEF261C" w:rsidR="00F86091" w:rsidRPr="00FF53FE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02CB893E" w14:textId="4FD0735D" w:rsidR="00F86091" w:rsidRPr="00FF53FE" w:rsidRDefault="00F86091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88,416.52</w:t>
            </w:r>
          </w:p>
        </w:tc>
        <w:tc>
          <w:tcPr>
            <w:tcW w:w="1701" w:type="dxa"/>
            <w:noWrap/>
          </w:tcPr>
          <w:p w14:paraId="7EFB1E64" w14:textId="5CD16426" w:rsidR="00F86091" w:rsidRPr="00FF53FE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 por refacciones</w:t>
            </w:r>
          </w:p>
        </w:tc>
        <w:tc>
          <w:tcPr>
            <w:tcW w:w="2095" w:type="dxa"/>
          </w:tcPr>
          <w:p w14:paraId="177B49D2" w14:textId="7001DF56" w:rsidR="00F86091" w:rsidRPr="00FF53FE" w:rsidRDefault="00F86091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="007F39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,128.34</w:t>
            </w:r>
          </w:p>
        </w:tc>
      </w:tr>
      <w:tr w:rsidR="000D1C18" w:rsidRPr="00FF53FE" w14:paraId="56264AD1" w14:textId="6FCBB7A8" w:rsidTr="000D1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17407EEE" w14:textId="1FD74BB2" w:rsidR="00F86091" w:rsidRPr="00FF53FE" w:rsidRDefault="009D2042" w:rsidP="00B8340C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A2B62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2024</w:t>
            </w:r>
          </w:p>
        </w:tc>
        <w:tc>
          <w:tcPr>
            <w:tcW w:w="1431" w:type="dxa"/>
            <w:noWrap/>
          </w:tcPr>
          <w:p w14:paraId="20523181" w14:textId="7F27B252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64F64E8C" w14:textId="6C2E11EA" w:rsidR="00F86091" w:rsidRPr="00FF53FE" w:rsidRDefault="004A2643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128,053.16</w:t>
            </w:r>
          </w:p>
        </w:tc>
        <w:tc>
          <w:tcPr>
            <w:tcW w:w="1701" w:type="dxa"/>
            <w:noWrap/>
          </w:tcPr>
          <w:p w14:paraId="0C41DF75" w14:textId="67FBEFC0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 por refacciones</w:t>
            </w:r>
          </w:p>
        </w:tc>
        <w:tc>
          <w:tcPr>
            <w:tcW w:w="2095" w:type="dxa"/>
          </w:tcPr>
          <w:p w14:paraId="7551A07A" w14:textId="31803DB9" w:rsidR="00F86091" w:rsidRPr="00FF53FE" w:rsidRDefault="005350F2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83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264,215.2</w:t>
            </w:r>
            <w:r w:rsidR="007F39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</w:tr>
      <w:tr w:rsidR="00B8340C" w:rsidRPr="00FF53FE" w14:paraId="5509A2EB" w14:textId="578654E4" w:rsidTr="000D1C1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1611206D" w14:textId="3156978D" w:rsidR="00F86091" w:rsidRPr="00E62507" w:rsidRDefault="00F86091" w:rsidP="005D0219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431" w:type="dxa"/>
            <w:noWrap/>
            <w:hideMark/>
          </w:tcPr>
          <w:p w14:paraId="0E5FA3F5" w14:textId="77777777" w:rsidR="005D0219" w:rsidRPr="00B8340C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</w:p>
          <w:p w14:paraId="2A15A9AD" w14:textId="6E983A96" w:rsidR="00F86091" w:rsidRPr="00B8340C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  <w:r w:rsidRPr="00B8340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396" w:type="dxa"/>
          </w:tcPr>
          <w:p w14:paraId="5353BC52" w14:textId="77777777" w:rsidR="005D0219" w:rsidRPr="00B8340C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</w:p>
          <w:p w14:paraId="4FFECBDB" w14:textId="59BADCE0" w:rsidR="00F86091" w:rsidRPr="00B8340C" w:rsidRDefault="005350F2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  <w:r w:rsidRPr="00B8340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  <w:t>$</w:t>
            </w:r>
            <w:r w:rsidR="00B8340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  <w:t>298,357.19</w:t>
            </w:r>
          </w:p>
        </w:tc>
        <w:tc>
          <w:tcPr>
            <w:tcW w:w="1701" w:type="dxa"/>
            <w:noWrap/>
            <w:hideMark/>
          </w:tcPr>
          <w:p w14:paraId="31C0FCA0" w14:textId="77777777" w:rsidR="005D0219" w:rsidRPr="00B8340C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</w:p>
          <w:p w14:paraId="1C1B0E8B" w14:textId="610C70AB" w:rsidR="00F86091" w:rsidRPr="00B8340C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  <w:r w:rsidRPr="00B8340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095" w:type="dxa"/>
          </w:tcPr>
          <w:p w14:paraId="7CE0DF20" w14:textId="77777777" w:rsidR="005D0219" w:rsidRPr="00B8340C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</w:p>
          <w:p w14:paraId="5773904F" w14:textId="609A06A3" w:rsidR="00F86091" w:rsidRPr="00B8340C" w:rsidRDefault="005350F2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</w:pPr>
            <w:r w:rsidRPr="00B8340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  <w:t>$</w:t>
            </w:r>
            <w:r w:rsidR="007F39C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s-MX"/>
              </w:rPr>
              <w:t>680,641.54</w:t>
            </w:r>
          </w:p>
        </w:tc>
      </w:tr>
    </w:tbl>
    <w:p w14:paraId="7725C27D" w14:textId="77777777" w:rsidR="00AC4DFA" w:rsidRPr="00FF53FE" w:rsidRDefault="00AC4DFA">
      <w:pPr>
        <w:rPr>
          <w:rFonts w:ascii="Arial" w:hAnsi="Arial" w:cs="Arial"/>
          <w:sz w:val="24"/>
          <w:szCs w:val="24"/>
        </w:rPr>
      </w:pPr>
    </w:p>
    <w:p w14:paraId="3164542F" w14:textId="77777777" w:rsidR="000B3668" w:rsidRDefault="000B3668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34B148E" w14:textId="77777777" w:rsidR="00A318DF" w:rsidRDefault="00A318DF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4EB7F85" w14:textId="77777777" w:rsidR="00A318DF" w:rsidRDefault="00A318DF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773D410" w14:textId="3461384E" w:rsidR="000B3668" w:rsidRDefault="00A318DF" w:rsidP="00AC4DF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FF53FE">
        <w:rPr>
          <w:rFonts w:ascii="Arial" w:hAnsi="Arial" w:cs="Arial"/>
          <w:color w:val="auto"/>
          <w:sz w:val="24"/>
          <w:szCs w:val="24"/>
        </w:rPr>
        <w:t>Se observa que e</w:t>
      </w:r>
      <w:r>
        <w:rPr>
          <w:rFonts w:ascii="Arial" w:hAnsi="Arial" w:cs="Arial"/>
          <w:color w:val="auto"/>
          <w:sz w:val="24"/>
          <w:szCs w:val="24"/>
        </w:rPr>
        <w:t>l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 gasto de mano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de obras es </w:t>
      </w:r>
      <w:r w:rsidRPr="00FF53FE">
        <w:rPr>
          <w:rFonts w:ascii="Arial" w:hAnsi="Arial" w:cs="Arial"/>
          <w:color w:val="auto"/>
          <w:sz w:val="24"/>
          <w:szCs w:val="24"/>
        </w:rPr>
        <w:t>men</w:t>
      </w:r>
      <w:r>
        <w:rPr>
          <w:rFonts w:ascii="Arial" w:hAnsi="Arial" w:cs="Arial"/>
          <w:color w:val="auto"/>
          <w:sz w:val="24"/>
          <w:szCs w:val="24"/>
        </w:rPr>
        <w:t xml:space="preserve">or con un 30%  </w:t>
      </w:r>
      <w:r>
        <w:rPr>
          <w:rFonts w:ascii="Arial" w:hAnsi="Arial" w:cs="Arial"/>
          <w:color w:val="auto"/>
          <w:sz w:val="24"/>
          <w:szCs w:val="24"/>
        </w:rPr>
        <w:t xml:space="preserve">que </w:t>
      </w:r>
      <w:r w:rsidRPr="00FF53FE">
        <w:rPr>
          <w:rFonts w:ascii="Arial" w:hAnsi="Arial" w:cs="Arial"/>
          <w:color w:val="auto"/>
          <w:sz w:val="24"/>
          <w:szCs w:val="24"/>
        </w:rPr>
        <w:t>el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consumo de piezas adquiridas 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E9B9707" w14:textId="4F3E3536" w:rsidR="000B3668" w:rsidRDefault="000D1C18" w:rsidP="00AC4DFA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66FFFF"/>
          <w:sz w:val="36"/>
          <w:szCs w:val="36"/>
          <w:lang w:eastAsia="es-MX"/>
          <w14:ligatures w14:val="standardContextual"/>
        </w:rPr>
        <w:drawing>
          <wp:inline distT="0" distB="0" distL="0" distR="0" wp14:anchorId="208C4976" wp14:editId="06A4FFD0">
            <wp:extent cx="5486400" cy="3200400"/>
            <wp:effectExtent l="0" t="0" r="0" b="0"/>
            <wp:docPr id="78241809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A53021" w14:textId="7D054434" w:rsidR="00AC4DFA" w:rsidRDefault="00AC4DFA"/>
    <w:sectPr w:rsidR="00AC4DF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8454" w14:textId="77777777" w:rsidR="002B5D10" w:rsidRDefault="002B5D10" w:rsidP="00634C9E">
      <w:pPr>
        <w:spacing w:after="0" w:line="240" w:lineRule="auto"/>
      </w:pPr>
      <w:r>
        <w:separator/>
      </w:r>
    </w:p>
  </w:endnote>
  <w:endnote w:type="continuationSeparator" w:id="0">
    <w:p w14:paraId="683FBD4B" w14:textId="77777777" w:rsidR="002B5D10" w:rsidRDefault="002B5D10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B4C0" w14:textId="38777A02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 xml:space="preserve">C. </w:t>
    </w:r>
    <w:r w:rsidR="00032C87">
      <w:rPr>
        <w:rFonts w:ascii="Arial" w:hAnsi="Arial" w:cs="Arial"/>
        <w:sz w:val="24"/>
        <w:szCs w:val="24"/>
      </w:rPr>
      <w:t>Ulises Campuzano Reyes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7E12" w14:textId="77777777" w:rsidR="002B5D10" w:rsidRDefault="002B5D10" w:rsidP="00634C9E">
      <w:pPr>
        <w:spacing w:after="0" w:line="240" w:lineRule="auto"/>
      </w:pPr>
      <w:r>
        <w:separator/>
      </w:r>
    </w:p>
  </w:footnote>
  <w:footnote w:type="continuationSeparator" w:id="0">
    <w:p w14:paraId="6445AFFA" w14:textId="77777777" w:rsidR="002B5D10" w:rsidRDefault="002B5D10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D296" w14:textId="547614F1" w:rsidR="00634C9E" w:rsidRPr="00914B0D" w:rsidRDefault="00032C87" w:rsidP="00032C87">
    <w:pPr>
      <w:pStyle w:val="Encabezado"/>
      <w:jc w:val="center"/>
      <w:rPr>
        <w:rFonts w:ascii="Arial" w:hAnsi="Arial" w:cs="Arial"/>
        <w:b/>
        <w:bCs/>
        <w:sz w:val="32"/>
        <w:szCs w:val="32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002AA91" wp14:editId="52341F0A">
          <wp:simplePos x="0" y="0"/>
          <wp:positionH relativeFrom="margin">
            <wp:posOffset>-415671</wp:posOffset>
          </wp:positionH>
          <wp:positionV relativeFrom="paragraph">
            <wp:posOffset>-334010</wp:posOffset>
          </wp:positionV>
          <wp:extent cx="1097280" cy="774065"/>
          <wp:effectExtent l="0" t="0" r="7620" b="6985"/>
          <wp:wrapTight wrapText="bothSides">
            <wp:wrapPolygon edited="0">
              <wp:start x="5625" y="0"/>
              <wp:lineTo x="4500" y="2126"/>
              <wp:lineTo x="4125" y="8505"/>
              <wp:lineTo x="0" y="15416"/>
              <wp:lineTo x="0" y="19669"/>
              <wp:lineTo x="1875" y="21263"/>
              <wp:lineTo x="19125" y="21263"/>
              <wp:lineTo x="21375" y="19137"/>
              <wp:lineTo x="21375" y="15416"/>
              <wp:lineTo x="17625" y="7442"/>
              <wp:lineTo x="16875" y="2658"/>
              <wp:lineTo x="15750" y="0"/>
              <wp:lineTo x="5625" y="0"/>
            </wp:wrapPolygon>
          </wp:wrapTight>
          <wp:docPr id="1115010208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FA69662-5B20-46FC-AEEB-6B741B7F80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FA69662-5B20-46FC-AEEB-6B741B7F80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9E" w:rsidRPr="00914B0D">
      <w:rPr>
        <w:rFonts w:ascii="Arial" w:hAnsi="Arial" w:cs="Arial"/>
        <w:b/>
        <w:bCs/>
        <w:sz w:val="32"/>
        <w:szCs w:val="32"/>
      </w:rPr>
      <w:t>SUBDIRECCIÓN DE PARQUE</w:t>
    </w:r>
    <w:r w:rsidR="00914B0D">
      <w:rPr>
        <w:rFonts w:ascii="Arial" w:hAnsi="Arial" w:cs="Arial"/>
        <w:b/>
        <w:bCs/>
        <w:sz w:val="32"/>
        <w:szCs w:val="32"/>
      </w:rPr>
      <w:t xml:space="preserve"> </w:t>
    </w:r>
    <w:r w:rsidR="00634C9E" w:rsidRPr="00914B0D">
      <w:rPr>
        <w:rFonts w:ascii="Arial" w:hAnsi="Arial" w:cs="Arial"/>
        <w:b/>
        <w:bCs/>
        <w:sz w:val="32"/>
        <w:szCs w:val="32"/>
      </w:rPr>
      <w:t>VEHICULAR</w:t>
    </w:r>
  </w:p>
  <w:p w14:paraId="698E478C" w14:textId="2829BB26" w:rsidR="00634C9E" w:rsidRP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143"/>
    <w:multiLevelType w:val="hybridMultilevel"/>
    <w:tmpl w:val="1B0E6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0F3"/>
    <w:multiLevelType w:val="hybridMultilevel"/>
    <w:tmpl w:val="4F340384"/>
    <w:lvl w:ilvl="0" w:tplc="42A87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5"/>
  </w:num>
  <w:num w:numId="2" w16cid:durableId="196822576">
    <w:abstractNumId w:val="2"/>
  </w:num>
  <w:num w:numId="3" w16cid:durableId="1366713514">
    <w:abstractNumId w:val="3"/>
  </w:num>
  <w:num w:numId="4" w16cid:durableId="749350147">
    <w:abstractNumId w:val="1"/>
  </w:num>
  <w:num w:numId="5" w16cid:durableId="1474373053">
    <w:abstractNumId w:val="0"/>
  </w:num>
  <w:num w:numId="6" w16cid:durableId="2041196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32C87"/>
    <w:rsid w:val="00056BFB"/>
    <w:rsid w:val="0007416D"/>
    <w:rsid w:val="00081F84"/>
    <w:rsid w:val="000A30D2"/>
    <w:rsid w:val="000B3668"/>
    <w:rsid w:val="000D1C18"/>
    <w:rsid w:val="000E13A0"/>
    <w:rsid w:val="0010032B"/>
    <w:rsid w:val="001025EB"/>
    <w:rsid w:val="00121DAE"/>
    <w:rsid w:val="00182097"/>
    <w:rsid w:val="001A7CA3"/>
    <w:rsid w:val="001B7C9F"/>
    <w:rsid w:val="001D3BE8"/>
    <w:rsid w:val="001F0C8B"/>
    <w:rsid w:val="002B5D10"/>
    <w:rsid w:val="002D4B35"/>
    <w:rsid w:val="002D5457"/>
    <w:rsid w:val="00332751"/>
    <w:rsid w:val="00347696"/>
    <w:rsid w:val="00356420"/>
    <w:rsid w:val="003610CD"/>
    <w:rsid w:val="00397136"/>
    <w:rsid w:val="003D188D"/>
    <w:rsid w:val="003E53E4"/>
    <w:rsid w:val="00403C25"/>
    <w:rsid w:val="00420ED3"/>
    <w:rsid w:val="00431814"/>
    <w:rsid w:val="004747F8"/>
    <w:rsid w:val="004A2643"/>
    <w:rsid w:val="00513BF0"/>
    <w:rsid w:val="00514FB0"/>
    <w:rsid w:val="005206D2"/>
    <w:rsid w:val="005350F2"/>
    <w:rsid w:val="005C6ADC"/>
    <w:rsid w:val="005D0219"/>
    <w:rsid w:val="00634C9E"/>
    <w:rsid w:val="00687E00"/>
    <w:rsid w:val="006A3134"/>
    <w:rsid w:val="007234EA"/>
    <w:rsid w:val="00782710"/>
    <w:rsid w:val="007A49E4"/>
    <w:rsid w:val="007F39CC"/>
    <w:rsid w:val="00845F10"/>
    <w:rsid w:val="008610DD"/>
    <w:rsid w:val="008635FD"/>
    <w:rsid w:val="008813EB"/>
    <w:rsid w:val="008A2486"/>
    <w:rsid w:val="00914B0D"/>
    <w:rsid w:val="00935932"/>
    <w:rsid w:val="0096352D"/>
    <w:rsid w:val="009A2FEB"/>
    <w:rsid w:val="009B5EF6"/>
    <w:rsid w:val="009D2042"/>
    <w:rsid w:val="009E2A1D"/>
    <w:rsid w:val="00A318DF"/>
    <w:rsid w:val="00A70E46"/>
    <w:rsid w:val="00A8754F"/>
    <w:rsid w:val="00AC4DFA"/>
    <w:rsid w:val="00AD0153"/>
    <w:rsid w:val="00B32642"/>
    <w:rsid w:val="00B8340C"/>
    <w:rsid w:val="00B96613"/>
    <w:rsid w:val="00BC03AF"/>
    <w:rsid w:val="00BC45E0"/>
    <w:rsid w:val="00BE5872"/>
    <w:rsid w:val="00BE6DD8"/>
    <w:rsid w:val="00C1286C"/>
    <w:rsid w:val="00C53019"/>
    <w:rsid w:val="00C95EC4"/>
    <w:rsid w:val="00CD6C94"/>
    <w:rsid w:val="00D22000"/>
    <w:rsid w:val="00DA2B62"/>
    <w:rsid w:val="00E11CEB"/>
    <w:rsid w:val="00E13701"/>
    <w:rsid w:val="00E418F9"/>
    <w:rsid w:val="00E42098"/>
    <w:rsid w:val="00E62507"/>
    <w:rsid w:val="00ED0F30"/>
    <w:rsid w:val="00EE684F"/>
    <w:rsid w:val="00F046B1"/>
    <w:rsid w:val="00F123E2"/>
    <w:rsid w:val="00F84EA5"/>
    <w:rsid w:val="00F86091"/>
    <w:rsid w:val="00F95D7E"/>
    <w:rsid w:val="00FA68C1"/>
    <w:rsid w:val="00FD1C51"/>
    <w:rsid w:val="00FE6E1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DA2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B834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B834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24\INFORMES\ENERO%20-DICIEM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PORCENTAJES!$B$12</c:f>
              <c:strCache>
                <c:ptCount val="1"/>
                <c:pt idx="0">
                  <c:v>Gatasto  2023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PORCENTAJES!$C$11:$N$11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PORCENTAJES!$C$12:$N$12</c:f>
              <c:numCache>
                <c:formatCode>"$"\ #,##0.00</c:formatCode>
                <c:ptCount val="3"/>
                <c:pt idx="0">
                  <c:v>550835.57999999996</c:v>
                </c:pt>
                <c:pt idx="1">
                  <c:v>290329.46000000002</c:v>
                </c:pt>
                <c:pt idx="2">
                  <c:v>559584.22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F-4585-9B95-E69C10DF3097}"/>
            </c:ext>
          </c:extLst>
        </c:ser>
        <c:ser>
          <c:idx val="1"/>
          <c:order val="1"/>
          <c:tx>
            <c:strRef>
              <c:f>PORCENTAJES!$B$13</c:f>
              <c:strCache>
                <c:ptCount val="1"/>
                <c:pt idx="0">
                  <c:v>Real 2024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cat>
            <c:strRef>
              <c:f>PORCENTAJES!$C$11:$N$11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PORCENTAJES!$C$13:$N$13</c:f>
              <c:numCache>
                <c:formatCode>"$"\ #,##0.00</c:formatCode>
                <c:ptCount val="3"/>
                <c:pt idx="0">
                  <c:v>229185.45</c:v>
                </c:pt>
                <c:pt idx="1">
                  <c:v>357544.86</c:v>
                </c:pt>
                <c:pt idx="2">
                  <c:v>392268.42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FF-4585-9B95-E69C10DF3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044356048"/>
        <c:axId val="2044350224"/>
      </c:barChart>
      <c:catAx>
        <c:axId val="204435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4350224"/>
        <c:crosses val="autoZero"/>
        <c:auto val="1"/>
        <c:lblAlgn val="ctr"/>
        <c:lblOffset val="100"/>
        <c:noMultiLvlLbl val="0"/>
      </c:catAx>
      <c:valAx>
        <c:axId val="2044350224"/>
        <c:scaling>
          <c:orientation val="minMax"/>
        </c:scaling>
        <c:delete val="0"/>
        <c:axPos val="l"/>
        <c:numFmt formatCode="&quot;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435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COMPARTIVA DE GASTO 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C9-43D7-95F8-AF10BC49C97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C9-43D7-95F8-AF10BC49C9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GASTO POR REFACCIONES</c:v>
                </c:pt>
                <c:pt idx="1">
                  <c:v>GASTO POR SERVICIOS </c:v>
                </c:pt>
              </c:strCache>
            </c:strRef>
          </c:cat>
          <c:val>
            <c:numRef>
              <c:f>Hoja1!$B$2:$B$3</c:f>
              <c:numCache>
                <c:formatCode>"$"#,##0.00_);[Red]\("$"#,##0.00\)</c:formatCode>
                <c:ptCount val="2"/>
                <c:pt idx="0">
                  <c:v>680641.54</c:v>
                </c:pt>
                <c:pt idx="1">
                  <c:v>298357.19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C9-43D7-95F8-AF10BC49C97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5</cp:revision>
  <cp:lastPrinted>2024-10-14T21:31:00Z</cp:lastPrinted>
  <dcterms:created xsi:type="dcterms:W3CDTF">2025-01-13T16:41:00Z</dcterms:created>
  <dcterms:modified xsi:type="dcterms:W3CDTF">2025-01-16T16:19:00Z</dcterms:modified>
</cp:coreProperties>
</file>